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CF" w:rsidRDefault="00BB2FCF" w:rsidP="00BB2FCF">
      <w:pPr>
        <w:pStyle w:val="Zkladntext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-508000</wp:posOffset>
            </wp:positionV>
            <wp:extent cx="7042150" cy="1485900"/>
            <wp:effectExtent l="19050" t="0" r="6350" b="0"/>
            <wp:wrapNone/>
            <wp:docPr id="1" name="Obrázok 0" descr="lista s logami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a s logami kop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1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FCF" w:rsidRDefault="00BB2FCF" w:rsidP="00BB2FCF">
      <w:pPr>
        <w:pStyle w:val="Zkladntext"/>
        <w:rPr>
          <w:rFonts w:asciiTheme="minorHAnsi" w:hAnsiTheme="minorHAnsi"/>
          <w:b/>
          <w:i/>
        </w:rPr>
      </w:pPr>
    </w:p>
    <w:p w:rsidR="00BB2FCF" w:rsidRDefault="00BB2FCF" w:rsidP="00BB2FCF">
      <w:pPr>
        <w:pStyle w:val="Zkladntext"/>
        <w:jc w:val="center"/>
        <w:rPr>
          <w:rFonts w:asciiTheme="minorHAnsi" w:hAnsiTheme="minorHAnsi" w:cs="Arial"/>
          <w:b/>
        </w:rPr>
      </w:pPr>
    </w:p>
    <w:p w:rsidR="00BB2FCF" w:rsidRDefault="00BB2FCF" w:rsidP="00BB2FCF">
      <w:pPr>
        <w:pStyle w:val="Zkladntext"/>
        <w:jc w:val="center"/>
        <w:rPr>
          <w:rFonts w:asciiTheme="minorHAnsi" w:hAnsiTheme="minorHAnsi" w:cs="Arial"/>
          <w:b/>
        </w:rPr>
      </w:pPr>
    </w:p>
    <w:p w:rsidR="00BB2FCF" w:rsidRPr="00BB2FCF" w:rsidRDefault="00D27336" w:rsidP="00BB2FCF">
      <w:pPr>
        <w:pStyle w:val="Zkladntext"/>
        <w:spacing w:after="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30480</wp:posOffset>
            </wp:positionV>
            <wp:extent cx="787400" cy="704850"/>
            <wp:effectExtent l="19050" t="0" r="0" b="0"/>
            <wp:wrapNone/>
            <wp:docPr id="2" name="Obrázok 1" descr="hypericum_logo 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icum_logo 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FCF" w:rsidRPr="00BB2FCF">
        <w:rPr>
          <w:rFonts w:asciiTheme="minorHAnsi" w:hAnsiTheme="minorHAnsi" w:cs="Arial"/>
          <w:b/>
          <w:sz w:val="32"/>
          <w:szCs w:val="32"/>
        </w:rPr>
        <w:t xml:space="preserve">Záväzná prihláška do envirosúťaže </w:t>
      </w:r>
    </w:p>
    <w:p w:rsidR="00BB2FCF" w:rsidRPr="00BB2FCF" w:rsidRDefault="00BB2FCF" w:rsidP="00BB2FCF">
      <w:pPr>
        <w:pStyle w:val="Zkladntext"/>
        <w:spacing w:after="0"/>
        <w:jc w:val="center"/>
        <w:rPr>
          <w:rFonts w:asciiTheme="minorHAnsi" w:hAnsiTheme="minorHAnsi" w:cs="Arial"/>
          <w:color w:val="339933"/>
          <w:sz w:val="68"/>
          <w:szCs w:val="68"/>
        </w:rPr>
      </w:pPr>
      <w:r w:rsidRPr="00BB2FCF">
        <w:rPr>
          <w:rFonts w:asciiTheme="minorHAnsi" w:hAnsiTheme="minorHAnsi" w:cs="Arial"/>
          <w:b/>
          <w:color w:val="339933"/>
          <w:sz w:val="68"/>
          <w:szCs w:val="68"/>
        </w:rPr>
        <w:t xml:space="preserve">Hypericum </w:t>
      </w:r>
      <w:r w:rsidRPr="00BB2FCF">
        <w:rPr>
          <w:rFonts w:asciiTheme="minorHAnsi" w:hAnsiTheme="minorHAnsi" w:cs="Arial"/>
          <w:color w:val="339933"/>
          <w:sz w:val="68"/>
          <w:szCs w:val="68"/>
        </w:rPr>
        <w:t>2017</w:t>
      </w:r>
    </w:p>
    <w:p w:rsidR="00BB2FCF" w:rsidRPr="00BB2FCF" w:rsidRDefault="00BB2FCF" w:rsidP="00BB2FCF">
      <w:pPr>
        <w:pStyle w:val="Zkladntext"/>
        <w:spacing w:before="240" w:after="0"/>
        <w:jc w:val="center"/>
        <w:rPr>
          <w:rFonts w:asciiTheme="minorHAnsi" w:hAnsiTheme="minorHAnsi" w:cs="Arial"/>
          <w:b/>
          <w:sz w:val="32"/>
          <w:szCs w:val="32"/>
        </w:rPr>
      </w:pPr>
      <w:r w:rsidRPr="00BB2FCF">
        <w:rPr>
          <w:rFonts w:asciiTheme="minorHAnsi" w:hAnsiTheme="minorHAnsi" w:cs="Arial"/>
          <w:b/>
          <w:sz w:val="32"/>
          <w:szCs w:val="32"/>
        </w:rPr>
        <w:t>SEV SAŽP Dropie</w:t>
      </w:r>
    </w:p>
    <w:p w:rsidR="00BB2FCF" w:rsidRPr="00BB2FCF" w:rsidRDefault="00BB2FCF" w:rsidP="00BB2FCF">
      <w:pPr>
        <w:pStyle w:val="Zkladntext"/>
        <w:spacing w:after="0"/>
        <w:jc w:val="center"/>
        <w:rPr>
          <w:rFonts w:asciiTheme="minorHAnsi" w:hAnsiTheme="minorHAnsi" w:cs="Arial"/>
          <w:b/>
          <w:sz w:val="32"/>
          <w:szCs w:val="32"/>
        </w:rPr>
      </w:pPr>
      <w:r w:rsidRPr="00BB2FCF">
        <w:rPr>
          <w:rFonts w:asciiTheme="minorHAnsi" w:hAnsiTheme="minorHAnsi" w:cs="Arial"/>
          <w:b/>
          <w:sz w:val="32"/>
          <w:szCs w:val="32"/>
        </w:rPr>
        <w:t>19. 4. 2017</w:t>
      </w:r>
    </w:p>
    <w:p w:rsidR="00BB2FCF" w:rsidRPr="001F06AF" w:rsidRDefault="00BB2FCF" w:rsidP="00BB2FCF">
      <w:pPr>
        <w:pStyle w:val="Zkladntext"/>
        <w:rPr>
          <w:rFonts w:asciiTheme="minorHAnsi" w:hAnsiTheme="minorHAnsi" w:cs="Arial"/>
        </w:rPr>
      </w:pPr>
    </w:p>
    <w:tbl>
      <w:tblPr>
        <w:tblStyle w:val="Svetlpodfarbeniezvraznenie3"/>
        <w:tblW w:w="0" w:type="auto"/>
        <w:tblLook w:val="04A0"/>
      </w:tblPr>
      <w:tblGrid>
        <w:gridCol w:w="9778"/>
      </w:tblGrid>
      <w:tr w:rsidR="00BB2FCF" w:rsidRPr="00BB2FCF" w:rsidTr="00BB2FCF">
        <w:trPr>
          <w:cnfStyle w:val="100000000000"/>
        </w:trPr>
        <w:tc>
          <w:tcPr>
            <w:cnfStyle w:val="001000000000"/>
            <w:tcW w:w="9778" w:type="dxa"/>
          </w:tcPr>
          <w:p w:rsidR="00BB2FCF" w:rsidRPr="00BB2FCF" w:rsidRDefault="00BB2FCF" w:rsidP="00F94A9E">
            <w:pPr>
              <w:pStyle w:val="Zkladntex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Š</w:t>
            </w:r>
            <w:r w:rsidRPr="00BB2FC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kola (aj adresa):     </w:t>
            </w:r>
          </w:p>
        </w:tc>
      </w:tr>
      <w:tr w:rsidR="00BB2FCF" w:rsidRPr="00BB2FCF" w:rsidTr="00BB2FCF">
        <w:trPr>
          <w:cnfStyle w:val="000000100000"/>
        </w:trPr>
        <w:tc>
          <w:tcPr>
            <w:cnfStyle w:val="001000000000"/>
            <w:tcW w:w="9778" w:type="dxa"/>
          </w:tcPr>
          <w:p w:rsidR="00BB2FCF" w:rsidRPr="00BB2FCF" w:rsidRDefault="00BB2FCF" w:rsidP="00F94A9E">
            <w:pPr>
              <w:pStyle w:val="Zkladntext"/>
              <w:rPr>
                <w:rFonts w:asciiTheme="minorHAnsi" w:hAnsiTheme="minorHAnsi" w:cs="Arial"/>
                <w:color w:val="auto"/>
              </w:rPr>
            </w:pPr>
            <w:r w:rsidRPr="00BB2FC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                                    </w:t>
            </w:r>
            <w:r w:rsidRPr="00BB2F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                                   </w:t>
            </w:r>
          </w:p>
        </w:tc>
      </w:tr>
      <w:tr w:rsidR="00BB2FCF" w:rsidRPr="00BB2FCF" w:rsidTr="00BB2FCF">
        <w:tc>
          <w:tcPr>
            <w:cnfStyle w:val="001000000000"/>
            <w:tcW w:w="9778" w:type="dxa"/>
          </w:tcPr>
          <w:p w:rsidR="00BB2FCF" w:rsidRPr="00BB2FCF" w:rsidRDefault="00BB2FCF" w:rsidP="00F94A9E">
            <w:pPr>
              <w:pStyle w:val="Zkladntext"/>
              <w:rPr>
                <w:rFonts w:asciiTheme="minorHAnsi" w:hAnsiTheme="minorHAnsi" w:cs="Arial"/>
                <w:color w:val="auto"/>
              </w:rPr>
            </w:pPr>
            <w:r w:rsidRPr="00BB2FCF">
              <w:rPr>
                <w:rFonts w:asciiTheme="minorHAnsi" w:hAnsiTheme="minorHAnsi" w:cs="Arial"/>
                <w:color w:val="auto"/>
                <w:sz w:val="24"/>
                <w:szCs w:val="24"/>
              </w:rPr>
              <w:t>Pedagóg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(meno a priezvisko)</w:t>
            </w:r>
            <w:r w:rsidRPr="00BB2F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: </w:t>
            </w:r>
          </w:p>
        </w:tc>
      </w:tr>
      <w:tr w:rsidR="00BB2FCF" w:rsidRPr="00BB2FCF" w:rsidTr="00BB2FCF">
        <w:trPr>
          <w:cnfStyle w:val="000000100000"/>
        </w:trPr>
        <w:tc>
          <w:tcPr>
            <w:cnfStyle w:val="001000000000"/>
            <w:tcW w:w="9778" w:type="dxa"/>
          </w:tcPr>
          <w:p w:rsidR="00BB2FCF" w:rsidRPr="00BB2FCF" w:rsidRDefault="00BB2FCF" w:rsidP="00F94A9E">
            <w:pPr>
              <w:pStyle w:val="Zkladntext"/>
              <w:rPr>
                <w:rFonts w:asciiTheme="minorHAnsi" w:hAnsiTheme="minorHAnsi" w:cs="Arial"/>
                <w:color w:val="auto"/>
              </w:rPr>
            </w:pPr>
            <w:r w:rsidRPr="00BB2F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              </w:t>
            </w:r>
          </w:p>
        </w:tc>
      </w:tr>
      <w:tr w:rsidR="00BB2FCF" w:rsidRPr="00BB2FCF" w:rsidTr="00BB2FCF">
        <w:tc>
          <w:tcPr>
            <w:cnfStyle w:val="001000000000"/>
            <w:tcW w:w="9778" w:type="dxa"/>
          </w:tcPr>
          <w:p w:rsidR="00BB2FCF" w:rsidRPr="00BB2FCF" w:rsidRDefault="00BB2FCF" w:rsidP="00D27336">
            <w:pPr>
              <w:pStyle w:val="Zkladntext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K</w:t>
            </w:r>
            <w:r w:rsidRPr="00BB2FCF">
              <w:rPr>
                <w:rFonts w:asciiTheme="minorHAnsi" w:hAnsiTheme="minorHAnsi" w:cs="Arial"/>
                <w:color w:val="auto"/>
                <w:sz w:val="24"/>
                <w:szCs w:val="24"/>
              </w:rPr>
              <w:t>ontakt na pedagóga</w:t>
            </w:r>
            <w:r w:rsidR="00D27336">
              <w:rPr>
                <w:rFonts w:asciiTheme="minorHAnsi" w:hAnsiTheme="minorHAnsi" w:cs="Arial"/>
                <w:color w:val="auto"/>
                <w:sz w:val="24"/>
                <w:szCs w:val="24"/>
              </w:rPr>
              <w:t>:</w:t>
            </w:r>
          </w:p>
        </w:tc>
      </w:tr>
      <w:tr w:rsidR="00BB2FCF" w:rsidRPr="00BB2FCF" w:rsidTr="00BB2FCF">
        <w:trPr>
          <w:cnfStyle w:val="000000100000"/>
        </w:trPr>
        <w:tc>
          <w:tcPr>
            <w:cnfStyle w:val="001000000000"/>
            <w:tcW w:w="9778" w:type="dxa"/>
          </w:tcPr>
          <w:p w:rsidR="00BB2FCF" w:rsidRPr="00BB2FCF" w:rsidRDefault="00BB2FCF" w:rsidP="00BB2FCF">
            <w:pPr>
              <w:pStyle w:val="Zkladntext"/>
              <w:rPr>
                <w:rFonts w:asciiTheme="minorHAnsi" w:hAnsiTheme="minorHAnsi" w:cs="Arial"/>
                <w:b w:val="0"/>
                <w:color w:val="auto"/>
              </w:rPr>
            </w:pPr>
            <w:r w:rsidRPr="00BB2FCF">
              <w:rPr>
                <w:rFonts w:asciiTheme="minorHAnsi" w:hAnsiTheme="minorHAnsi" w:cs="Arial"/>
                <w:b w:val="0"/>
                <w:color w:val="auto"/>
                <w:sz w:val="24"/>
                <w:szCs w:val="24"/>
              </w:rPr>
              <w:t xml:space="preserve">e-mail:                                                                      telefón (ideálne mobil):  </w:t>
            </w:r>
          </w:p>
        </w:tc>
      </w:tr>
      <w:tr w:rsidR="00BB2FCF" w:rsidRPr="00BB2FCF" w:rsidTr="00BB2FCF">
        <w:tc>
          <w:tcPr>
            <w:cnfStyle w:val="001000000000"/>
            <w:tcW w:w="9778" w:type="dxa"/>
          </w:tcPr>
          <w:p w:rsidR="00BB2FCF" w:rsidRPr="00BB2FCF" w:rsidRDefault="00BB2FCF" w:rsidP="00F94A9E">
            <w:pPr>
              <w:pStyle w:val="Zkladntext"/>
              <w:rPr>
                <w:rFonts w:asciiTheme="minorHAnsi" w:hAnsiTheme="minorHAnsi" w:cs="Arial"/>
                <w:color w:val="auto"/>
              </w:rPr>
            </w:pPr>
          </w:p>
        </w:tc>
      </w:tr>
      <w:tr w:rsidR="00BB2FCF" w:rsidRPr="00BB2FCF" w:rsidTr="00BB2FCF">
        <w:trPr>
          <w:cnfStyle w:val="000000100000"/>
        </w:trPr>
        <w:tc>
          <w:tcPr>
            <w:cnfStyle w:val="001000000000"/>
            <w:tcW w:w="9778" w:type="dxa"/>
          </w:tcPr>
          <w:p w:rsidR="00BB2FCF" w:rsidRPr="00125B47" w:rsidRDefault="00C063DF" w:rsidP="00C063DF">
            <w:pPr>
              <w:pStyle w:val="Zkladntext"/>
              <w:rPr>
                <w:rFonts w:asciiTheme="minorHAnsi" w:hAnsiTheme="minorHAnsi" w:cs="Arial"/>
                <w:color w:val="auto"/>
              </w:rPr>
            </w:pPr>
            <w:r w:rsidRPr="00C063DF">
              <w:rPr>
                <w:rFonts w:asciiTheme="minorHAnsi" w:hAnsiTheme="minorHAnsi" w:cs="Arial"/>
                <w:color w:val="auto"/>
                <w:sz w:val="24"/>
                <w:szCs w:val="24"/>
                <w:u w:val="single"/>
              </w:rPr>
              <w:t>Celé mená</w:t>
            </w:r>
            <w:r w:rsidR="00125B47" w:rsidRPr="00125B47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a priezviská </w:t>
            </w:r>
            <w:r w:rsidR="00BB2FCF" w:rsidRPr="00125B47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súťažiacich:   </w:t>
            </w:r>
          </w:p>
        </w:tc>
      </w:tr>
      <w:tr w:rsidR="00BB2FCF" w:rsidRPr="001F06AF" w:rsidTr="00BB2FCF">
        <w:tc>
          <w:tcPr>
            <w:cnfStyle w:val="001000000000"/>
            <w:tcW w:w="9778" w:type="dxa"/>
          </w:tcPr>
          <w:p w:rsidR="00BB2FCF" w:rsidRPr="001F06AF" w:rsidRDefault="00BB2FCF" w:rsidP="00F94A9E">
            <w:pPr>
              <w:pStyle w:val="Zkladn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</w:t>
            </w:r>
            <w:r w:rsidRPr="00BB2FCF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BB2FCF" w:rsidRPr="001F06AF" w:rsidTr="00BB2FCF">
        <w:trPr>
          <w:cnfStyle w:val="000000100000"/>
        </w:trPr>
        <w:tc>
          <w:tcPr>
            <w:cnfStyle w:val="001000000000"/>
            <w:tcW w:w="9778" w:type="dxa"/>
          </w:tcPr>
          <w:p w:rsidR="00BB2FCF" w:rsidRPr="00BB2FCF" w:rsidRDefault="00BB2FCF" w:rsidP="00F94A9E">
            <w:pPr>
              <w:pStyle w:val="Zkladn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</w:tr>
      <w:tr w:rsidR="00BB2FCF" w:rsidRPr="001F06AF" w:rsidTr="00BB2FCF">
        <w:tc>
          <w:tcPr>
            <w:cnfStyle w:val="001000000000"/>
            <w:tcW w:w="9778" w:type="dxa"/>
          </w:tcPr>
          <w:p w:rsidR="00BB2FCF" w:rsidRDefault="00BB2FCF" w:rsidP="00F94A9E">
            <w:pPr>
              <w:pStyle w:val="Zkladn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</w:tr>
    </w:tbl>
    <w:p w:rsidR="00D27336" w:rsidRDefault="00BB2FCF" w:rsidP="00BB2FCF">
      <w:pPr>
        <w:pStyle w:val="Zkladntext"/>
        <w:rPr>
          <w:rFonts w:asciiTheme="minorHAnsi" w:hAnsiTheme="minorHAnsi" w:cs="Arial"/>
          <w:sz w:val="20"/>
          <w:szCs w:val="20"/>
        </w:rPr>
      </w:pPr>
      <w:r w:rsidRPr="00BB2FCF">
        <w:rPr>
          <w:rFonts w:asciiTheme="minorHAnsi" w:hAnsiTheme="minorHAnsi" w:cs="Arial"/>
          <w:sz w:val="20"/>
          <w:szCs w:val="20"/>
        </w:rPr>
        <w:t xml:space="preserve">  </w:t>
      </w:r>
    </w:p>
    <w:p w:rsidR="00BB2FCF" w:rsidRDefault="00BB2FCF" w:rsidP="00BB2FCF">
      <w:pPr>
        <w:pStyle w:val="Zkladntext"/>
        <w:rPr>
          <w:rFonts w:asciiTheme="minorHAnsi" w:hAnsiTheme="minorHAnsi"/>
          <w:sz w:val="20"/>
          <w:szCs w:val="20"/>
        </w:rPr>
      </w:pPr>
      <w:r w:rsidRPr="00BB2FCF">
        <w:rPr>
          <w:rFonts w:asciiTheme="minorHAnsi" w:hAnsiTheme="minorHAnsi" w:cs="Arial"/>
          <w:sz w:val="20"/>
          <w:szCs w:val="20"/>
        </w:rPr>
        <w:t>*</w:t>
      </w:r>
      <w:r w:rsidRPr="00BB2FCF">
        <w:rPr>
          <w:rFonts w:asciiTheme="minorHAnsi" w:hAnsiTheme="minorHAnsi"/>
          <w:b/>
          <w:sz w:val="20"/>
          <w:szCs w:val="20"/>
          <w:u w:val="single"/>
        </w:rPr>
        <w:t>Vyplňte prosím všetky údaje.</w:t>
      </w:r>
      <w:r w:rsidRPr="00BB2FCF">
        <w:rPr>
          <w:rFonts w:asciiTheme="minorHAnsi" w:hAnsiTheme="minorHAnsi" w:cs="Arial"/>
          <w:sz w:val="20"/>
          <w:szCs w:val="20"/>
        </w:rPr>
        <w:t xml:space="preserve"> </w:t>
      </w:r>
      <w:r w:rsidRPr="00BB2FCF">
        <w:rPr>
          <w:rFonts w:asciiTheme="minorHAnsi" w:hAnsiTheme="minorHAnsi"/>
          <w:sz w:val="20"/>
          <w:szCs w:val="20"/>
        </w:rPr>
        <w:t xml:space="preserve">         </w:t>
      </w:r>
    </w:p>
    <w:p w:rsidR="00BB2FCF" w:rsidRPr="00BB2FCF" w:rsidRDefault="00BB2FCF" w:rsidP="00BB2FCF">
      <w:pPr>
        <w:pStyle w:val="Zkladntext"/>
        <w:rPr>
          <w:rFonts w:asciiTheme="minorHAnsi" w:hAnsiTheme="minorHAnsi" w:cs="Arial"/>
          <w:sz w:val="20"/>
          <w:szCs w:val="20"/>
        </w:rPr>
      </w:pPr>
    </w:p>
    <w:p w:rsidR="00D27336" w:rsidRPr="00D27336" w:rsidRDefault="00BB2FCF" w:rsidP="00D27336">
      <w:pPr>
        <w:pStyle w:val="Odsekzoznamu"/>
        <w:numPr>
          <w:ilvl w:val="0"/>
          <w:numId w:val="2"/>
        </w:numPr>
        <w:suppressAutoHyphens/>
        <w:spacing w:after="100" w:afterAutospacing="1" w:line="276" w:lineRule="auto"/>
        <w:rPr>
          <w:rFonts w:asciiTheme="minorHAnsi" w:hAnsiTheme="minorHAnsi"/>
          <w:sz w:val="22"/>
          <w:szCs w:val="22"/>
        </w:rPr>
      </w:pPr>
      <w:r w:rsidRPr="00D27336">
        <w:rPr>
          <w:rFonts w:asciiTheme="minorHAnsi" w:hAnsiTheme="minorHAnsi"/>
          <w:sz w:val="22"/>
          <w:szCs w:val="22"/>
        </w:rPr>
        <w:t xml:space="preserve">Po ukončení registrácie záväzných prihlášok (7. 4. 2017) dostanete organizačné pokyny. </w:t>
      </w:r>
      <w:r w:rsidRPr="00D27336">
        <w:rPr>
          <w:rFonts w:asciiTheme="minorHAnsi" w:hAnsiTheme="minorHAnsi"/>
          <w:sz w:val="22"/>
          <w:szCs w:val="22"/>
        </w:rPr>
        <w:br/>
        <w:t>Otázky budú zostavené v zmysle propozícií, ktoré ste dostali. Žiaci budú súťažiť v družstvách.</w:t>
      </w:r>
    </w:p>
    <w:p w:rsidR="00BB2FCF" w:rsidRPr="00D27336" w:rsidRDefault="00BB2FCF" w:rsidP="00D27336">
      <w:pPr>
        <w:pStyle w:val="Odsekzoznamu"/>
        <w:numPr>
          <w:ilvl w:val="0"/>
          <w:numId w:val="2"/>
        </w:numPr>
        <w:suppressAutoHyphens/>
        <w:spacing w:after="100" w:afterAutospacing="1" w:line="276" w:lineRule="auto"/>
        <w:rPr>
          <w:rFonts w:asciiTheme="minorHAnsi" w:hAnsiTheme="minorHAnsi"/>
          <w:sz w:val="22"/>
          <w:szCs w:val="22"/>
        </w:rPr>
      </w:pPr>
      <w:r w:rsidRPr="00D27336">
        <w:rPr>
          <w:rFonts w:asciiTheme="minorHAnsi" w:hAnsiTheme="minorHAnsi"/>
          <w:sz w:val="22"/>
          <w:szCs w:val="22"/>
        </w:rPr>
        <w:t>S pomocou propozícií sa môžete začať hneď pripravovať. Nemusíte čakať do 7. 4. 2017.</w:t>
      </w:r>
    </w:p>
    <w:p w:rsidR="00BB2FCF" w:rsidRPr="00D27336" w:rsidRDefault="00BB2FCF" w:rsidP="00D27336">
      <w:pPr>
        <w:pStyle w:val="Odsekzoznamu"/>
        <w:numPr>
          <w:ilvl w:val="0"/>
          <w:numId w:val="2"/>
        </w:numPr>
        <w:suppressAutoHyphens/>
        <w:spacing w:after="100" w:afterAutospacing="1" w:line="276" w:lineRule="auto"/>
        <w:rPr>
          <w:rFonts w:asciiTheme="minorHAnsi" w:hAnsiTheme="minorHAnsi"/>
          <w:sz w:val="22"/>
          <w:szCs w:val="22"/>
        </w:rPr>
      </w:pPr>
      <w:r w:rsidRPr="00D27336">
        <w:rPr>
          <w:rFonts w:asciiTheme="minorHAnsi" w:hAnsiTheme="minorHAnsi"/>
          <w:sz w:val="22"/>
          <w:szCs w:val="22"/>
        </w:rPr>
        <w:t>Otázky v teoretickej aj praktickej časti budú jednoduché a skôr zamerané na logické rozmýšľanie a praktické zručnosti ako memorovanie informácií.</w:t>
      </w:r>
    </w:p>
    <w:p w:rsidR="00BB2FCF" w:rsidRPr="00D27336" w:rsidRDefault="00BB2FCF" w:rsidP="00D27336">
      <w:pPr>
        <w:pStyle w:val="Odsekzoznamu"/>
        <w:numPr>
          <w:ilvl w:val="0"/>
          <w:numId w:val="2"/>
        </w:numPr>
        <w:suppressAutoHyphens/>
        <w:spacing w:after="100" w:afterAutospacing="1" w:line="276" w:lineRule="auto"/>
        <w:rPr>
          <w:rFonts w:asciiTheme="minorHAnsi" w:hAnsiTheme="minorHAnsi"/>
          <w:sz w:val="22"/>
          <w:szCs w:val="22"/>
        </w:rPr>
      </w:pPr>
      <w:r w:rsidRPr="00D27336">
        <w:rPr>
          <w:rFonts w:asciiTheme="minorHAnsi" w:hAnsiTheme="minorHAnsi"/>
          <w:sz w:val="22"/>
          <w:szCs w:val="22"/>
        </w:rPr>
        <w:t xml:space="preserve">Otázky z teoretickej časti budú mať vždy 3, resp. 4 možnosti. Väčšinou s 1 správnou odpoveďou. </w:t>
      </w:r>
      <w:r w:rsidR="00495B61">
        <w:rPr>
          <w:rFonts w:asciiTheme="minorHAnsi" w:hAnsiTheme="minorHAnsi"/>
          <w:sz w:val="22"/>
          <w:szCs w:val="22"/>
        </w:rPr>
        <w:br/>
      </w:r>
      <w:r w:rsidRPr="00D27336">
        <w:rPr>
          <w:rFonts w:asciiTheme="minorHAnsi" w:hAnsiTheme="minorHAnsi"/>
          <w:sz w:val="22"/>
          <w:szCs w:val="22"/>
        </w:rPr>
        <w:t>Tam, kde bude viac možných správnych odpovedí, bude na to družstvo upozornené.</w:t>
      </w:r>
    </w:p>
    <w:p w:rsidR="00BB2FCF" w:rsidRPr="00D27336" w:rsidRDefault="00BB2FCF" w:rsidP="00D27336">
      <w:pPr>
        <w:pStyle w:val="Odsekzoznamu"/>
        <w:numPr>
          <w:ilvl w:val="0"/>
          <w:numId w:val="2"/>
        </w:numPr>
        <w:suppressAutoHyphens/>
        <w:spacing w:after="100" w:afterAutospacing="1" w:line="276" w:lineRule="auto"/>
        <w:rPr>
          <w:rFonts w:asciiTheme="minorHAnsi" w:hAnsiTheme="minorHAnsi"/>
          <w:sz w:val="22"/>
          <w:szCs w:val="22"/>
        </w:rPr>
      </w:pPr>
      <w:r w:rsidRPr="00D27336">
        <w:rPr>
          <w:rFonts w:asciiTheme="minorHAnsi" w:hAnsiTheme="minorHAnsi"/>
          <w:sz w:val="22"/>
          <w:szCs w:val="22"/>
        </w:rPr>
        <w:t xml:space="preserve">V prípade rovnakého počtu bodov na prvých troch miestach rozhodnú o konečnom poradí „rozstrelové“ otázky, zostavené taktiež z priložených propozícií a odporúčaných linkov. </w:t>
      </w:r>
    </w:p>
    <w:p w:rsidR="00BB2FCF" w:rsidRPr="00D27336" w:rsidRDefault="00BB2FCF" w:rsidP="00D27336">
      <w:pPr>
        <w:pStyle w:val="Odsekzoznamu"/>
        <w:numPr>
          <w:ilvl w:val="0"/>
          <w:numId w:val="2"/>
        </w:numPr>
        <w:suppressAutoHyphens/>
        <w:spacing w:after="100" w:afterAutospacing="1" w:line="276" w:lineRule="auto"/>
        <w:rPr>
          <w:rFonts w:asciiTheme="minorHAnsi" w:hAnsiTheme="minorHAnsi"/>
          <w:sz w:val="22"/>
          <w:szCs w:val="22"/>
        </w:rPr>
      </w:pPr>
      <w:r w:rsidRPr="00D27336">
        <w:rPr>
          <w:rFonts w:asciiTheme="minorHAnsi" w:hAnsiTheme="minorHAnsi"/>
          <w:sz w:val="22"/>
          <w:szCs w:val="22"/>
        </w:rPr>
        <w:t xml:space="preserve">Za školu sa môže zúčastniť vždy iba </w:t>
      </w:r>
      <w:r w:rsidRPr="00D27336">
        <w:rPr>
          <w:rFonts w:asciiTheme="minorHAnsi" w:hAnsiTheme="minorHAnsi"/>
          <w:sz w:val="22"/>
          <w:szCs w:val="22"/>
          <w:u w:val="single"/>
        </w:rPr>
        <w:t>3 členné družstvo žiakov</w:t>
      </w:r>
      <w:r w:rsidRPr="00D27336">
        <w:rPr>
          <w:rFonts w:asciiTheme="minorHAnsi" w:hAnsiTheme="minorHAnsi"/>
          <w:sz w:val="22"/>
          <w:szCs w:val="22"/>
        </w:rPr>
        <w:t xml:space="preserve"> (aj keď sa pripravoval napr. aj náhradník).</w:t>
      </w:r>
    </w:p>
    <w:p w:rsidR="00BB2FCF" w:rsidRPr="00D27336" w:rsidRDefault="00BB2FCF" w:rsidP="00D27336">
      <w:pPr>
        <w:pStyle w:val="Odsekzoznamu"/>
        <w:numPr>
          <w:ilvl w:val="0"/>
          <w:numId w:val="2"/>
        </w:numPr>
        <w:suppressAutoHyphens/>
        <w:spacing w:after="100" w:afterAutospacing="1" w:line="276" w:lineRule="auto"/>
        <w:rPr>
          <w:rFonts w:asciiTheme="minorHAnsi" w:hAnsiTheme="minorHAnsi"/>
          <w:sz w:val="22"/>
          <w:szCs w:val="22"/>
        </w:rPr>
      </w:pPr>
      <w:r w:rsidRPr="00D27336">
        <w:rPr>
          <w:rFonts w:asciiTheme="minorHAnsi" w:hAnsiTheme="minorHAnsi"/>
          <w:sz w:val="22"/>
          <w:szCs w:val="22"/>
        </w:rPr>
        <w:t xml:space="preserve">Prihlášky prosím zaslať mailom na: </w:t>
      </w:r>
      <w:hyperlink r:id="rId9" w:history="1">
        <w:r w:rsidRPr="00D27336">
          <w:rPr>
            <w:rStyle w:val="Hypertextovprepojenie"/>
            <w:rFonts w:asciiTheme="minorHAnsi" w:hAnsiTheme="minorHAnsi"/>
            <w:sz w:val="22"/>
            <w:szCs w:val="22"/>
          </w:rPr>
          <w:t>katarina.beresova@sazp.sk</w:t>
        </w:r>
      </w:hyperlink>
    </w:p>
    <w:p w:rsidR="00E465B4" w:rsidRDefault="00BB2FCF" w:rsidP="00D27336">
      <w:pPr>
        <w:suppressAutoHyphens/>
        <w:spacing w:after="100" w:afterAutospacing="1"/>
        <w:ind w:left="-227"/>
      </w:pPr>
      <w:r w:rsidRPr="00D27336">
        <w:rPr>
          <w:rFonts w:asciiTheme="minorHAnsi" w:hAnsiTheme="minorHAnsi"/>
          <w:sz w:val="22"/>
          <w:szCs w:val="22"/>
        </w:rPr>
        <w:t xml:space="preserve">Viac informácií: Katka Béresová SEV SAŽP Dropie: 035/789 60 55, </w:t>
      </w:r>
      <w:r w:rsidRPr="00D27336">
        <w:rPr>
          <w:rFonts w:asciiTheme="minorHAnsi" w:hAnsiTheme="minorHAnsi" w:cs="Arial"/>
          <w:sz w:val="22"/>
          <w:szCs w:val="22"/>
        </w:rPr>
        <w:t>+421 </w:t>
      </w:r>
      <w:r w:rsidRPr="00D27336">
        <w:rPr>
          <w:rFonts w:asciiTheme="minorHAnsi" w:hAnsiTheme="minorHAnsi" w:cs="Arial"/>
          <w:color w:val="000000"/>
          <w:sz w:val="22"/>
          <w:szCs w:val="22"/>
        </w:rPr>
        <w:t>905 314 427</w:t>
      </w:r>
    </w:p>
    <w:sectPr w:rsidR="00E465B4" w:rsidSect="00D93517">
      <w:headerReference w:type="default" r:id="rId10"/>
      <w:footerReference w:type="default" r:id="rId11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C7" w:rsidRDefault="00596FC7" w:rsidP="00BB2FCF">
      <w:r>
        <w:separator/>
      </w:r>
    </w:p>
  </w:endnote>
  <w:endnote w:type="continuationSeparator" w:id="1">
    <w:p w:rsidR="00596FC7" w:rsidRDefault="00596FC7" w:rsidP="00BB2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C8" w:rsidRPr="00144EFA" w:rsidRDefault="001D4262" w:rsidP="009F4066">
    <w:pPr>
      <w:pStyle w:val="Pta"/>
      <w:rPr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 w:rsidRPr="00144EFA"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C7" w:rsidRDefault="00596FC7" w:rsidP="00BB2FCF">
      <w:r>
        <w:separator/>
      </w:r>
    </w:p>
  </w:footnote>
  <w:footnote w:type="continuationSeparator" w:id="1">
    <w:p w:rsidR="00596FC7" w:rsidRDefault="00596FC7" w:rsidP="00BB2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C8" w:rsidRPr="000D0EDC" w:rsidRDefault="001D4262">
    <w:pPr>
      <w:pStyle w:val="Hlavika"/>
      <w:rPr>
        <w:rFonts w:ascii="Arial Narrow" w:hAnsi="Arial Narrow"/>
      </w:rPr>
    </w:pPr>
    <w:r>
      <w:rPr>
        <w:rFonts w:ascii="Arial" w:hAnsi="Arial" w:cs="Arial"/>
        <w:sz w:val="32"/>
        <w:szCs w:val="32"/>
      </w:rPr>
      <w:t xml:space="preserve">      </w:t>
    </w:r>
  </w:p>
  <w:p w:rsidR="003A01C8" w:rsidRDefault="00596FC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59AF64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61E967C3"/>
    <w:multiLevelType w:val="hybridMultilevel"/>
    <w:tmpl w:val="5BF8B680"/>
    <w:lvl w:ilvl="0" w:tplc="52AC13EA">
      <w:start w:val="3"/>
      <w:numFmt w:val="bullet"/>
      <w:lvlText w:val="•"/>
      <w:lvlJc w:val="left"/>
      <w:pPr>
        <w:ind w:left="77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B2FCF"/>
    <w:rsid w:val="00125B47"/>
    <w:rsid w:val="001D4262"/>
    <w:rsid w:val="002062E8"/>
    <w:rsid w:val="00333E01"/>
    <w:rsid w:val="00495B61"/>
    <w:rsid w:val="00596FC7"/>
    <w:rsid w:val="00BB2FCF"/>
    <w:rsid w:val="00BD1498"/>
    <w:rsid w:val="00C063DF"/>
    <w:rsid w:val="00D27336"/>
    <w:rsid w:val="00E45408"/>
    <w:rsid w:val="00E465B4"/>
    <w:rsid w:val="00FE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B2FC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B2FCF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BB2FC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rsid w:val="00BB2F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B2F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BB2F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B2FC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rsid w:val="00BB2FC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B2F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B2FC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2F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2FCF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B2FCF"/>
    <w:pPr>
      <w:ind w:left="720"/>
      <w:contextualSpacing/>
    </w:pPr>
  </w:style>
  <w:style w:type="table" w:styleId="Mriekatabuky">
    <w:name w:val="Table Grid"/>
    <w:basedOn w:val="Normlnatabuka"/>
    <w:uiPriority w:val="59"/>
    <w:rsid w:val="00BB2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zoznam">
    <w:name w:val="Light List"/>
    <w:basedOn w:val="Normlnatabuka"/>
    <w:uiPriority w:val="61"/>
    <w:rsid w:val="00BB2F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3">
    <w:name w:val="Light Shading Accent 3"/>
    <w:basedOn w:val="Normlnatabuka"/>
    <w:uiPriority w:val="60"/>
    <w:rsid w:val="00BB2FC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arina.beresova@saz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martina.ridzonova</dc:creator>
  <cp:lastModifiedBy>martina.ridzonova</cp:lastModifiedBy>
  <cp:revision>6</cp:revision>
  <dcterms:created xsi:type="dcterms:W3CDTF">2017-03-15T13:32:00Z</dcterms:created>
  <dcterms:modified xsi:type="dcterms:W3CDTF">2017-03-16T10:30:00Z</dcterms:modified>
</cp:coreProperties>
</file>